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1971" w14:textId="3FD7A1A3" w:rsidR="00536330" w:rsidRDefault="00536330">
      <w:pPr>
        <w:rPr>
          <w:b/>
          <w:bCs/>
          <w:sz w:val="32"/>
          <w:szCs w:val="32"/>
        </w:rPr>
      </w:pPr>
      <w:r w:rsidRPr="0053633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AA6FA7" wp14:editId="0323ADF3">
            <wp:simplePos x="0" y="0"/>
            <wp:positionH relativeFrom="margin">
              <wp:align>left</wp:align>
            </wp:positionH>
            <wp:positionV relativeFrom="page">
              <wp:posOffset>1208405</wp:posOffset>
            </wp:positionV>
            <wp:extent cx="2331720" cy="2652395"/>
            <wp:effectExtent l="0" t="0" r="0" b="0"/>
            <wp:wrapTight wrapText="bothSides">
              <wp:wrapPolygon edited="0">
                <wp:start x="0" y="0"/>
                <wp:lineTo x="0" y="21409"/>
                <wp:lineTo x="21353" y="21409"/>
                <wp:lineTo x="21353" y="0"/>
                <wp:lineTo x="0" y="0"/>
              </wp:wrapPolygon>
            </wp:wrapTight>
            <wp:docPr id="575619893" name="Bilde 1" descr="Et bilde som inneholder person, Menneskeansikt, smil, bloms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19893" name="Bilde 1" descr="Et bilde som inneholder person, Menneskeansikt, smil, blomster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30">
        <w:rPr>
          <w:b/>
          <w:bCs/>
          <w:sz w:val="32"/>
          <w:szCs w:val="32"/>
        </w:rPr>
        <w:t>Yvonne Vera</w:t>
      </w:r>
    </w:p>
    <w:p w14:paraId="7F10AD1E" w14:textId="69AA31CF" w:rsidR="00536330" w:rsidRDefault="0053633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Yvonne Vera (1964 – 2005) </w:t>
      </w:r>
      <w:r>
        <w:rPr>
          <w:sz w:val="24"/>
          <w:szCs w:val="24"/>
        </w:rPr>
        <w:t xml:space="preserve">regnes for å være Zimbabwes fremste kvinnelige forfatter. </w:t>
      </w:r>
    </w:p>
    <w:p w14:paraId="44DC04DB" w14:textId="52DBC5E0" w:rsidR="00536330" w:rsidRPr="00F06A06" w:rsidRDefault="00536330" w:rsidP="0053633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</w:rPr>
      </w:pPr>
      <w:r w:rsidRPr="00F06A06">
        <w:rPr>
          <w:rFonts w:asciiTheme="minorHAnsi" w:hAnsiTheme="minorHAnsi" w:cstheme="minorHAnsi"/>
          <w:color w:val="202122"/>
        </w:rPr>
        <w:t xml:space="preserve">Yvonne </w:t>
      </w:r>
      <w:r w:rsidRPr="00F06A06">
        <w:rPr>
          <w:rFonts w:asciiTheme="minorHAnsi" w:hAnsiTheme="minorHAnsi" w:cstheme="minorHAnsi"/>
          <w:color w:val="202122"/>
        </w:rPr>
        <w:t>Vera</w:t>
      </w:r>
      <w:r w:rsidRPr="00F06A06">
        <w:rPr>
          <w:rFonts w:asciiTheme="minorHAnsi" w:hAnsiTheme="minorHAnsi" w:cstheme="minorHAnsi"/>
          <w:color w:val="202122"/>
        </w:rPr>
        <w:t xml:space="preserve"> ble født i Bulawayo, i det daværende Sær-Rhodesia. Som barn arbeidet hun på bomullsplantasjer samtidig som hun gikk på skole. Hun fullførte </w:t>
      </w:r>
      <w:proofErr w:type="spellStart"/>
      <w:r w:rsidRPr="00F06A06">
        <w:rPr>
          <w:rFonts w:asciiTheme="minorHAnsi" w:hAnsiTheme="minorHAnsi" w:cstheme="minorHAnsi"/>
          <w:color w:val="202122"/>
        </w:rPr>
        <w:t>Highschool</w:t>
      </w:r>
      <w:proofErr w:type="spellEnd"/>
      <w:r w:rsidRPr="00F06A06">
        <w:rPr>
          <w:rFonts w:asciiTheme="minorHAnsi" w:hAnsiTheme="minorHAnsi" w:cstheme="minorHAnsi"/>
          <w:color w:val="202122"/>
        </w:rPr>
        <w:t xml:space="preserve"> og underviste deretter i engelsk litteratur på </w:t>
      </w:r>
      <w:proofErr w:type="spellStart"/>
      <w:r w:rsidRPr="00F06A06">
        <w:rPr>
          <w:rFonts w:asciiTheme="minorHAnsi" w:hAnsiTheme="minorHAnsi" w:cstheme="minorHAnsi"/>
          <w:color w:val="202122"/>
        </w:rPr>
        <w:t>Hattley</w:t>
      </w:r>
      <w:proofErr w:type="spellEnd"/>
      <w:r w:rsidRPr="00F06A06">
        <w:rPr>
          <w:rFonts w:asciiTheme="minorHAnsi" w:hAnsiTheme="minorHAnsi" w:cstheme="minorHAnsi"/>
          <w:color w:val="202122"/>
        </w:rPr>
        <w:t xml:space="preserve"> High School. I 1987 emigrerte hun til Canada hvor hun giftet seg med en canadisk lærer. </w:t>
      </w:r>
      <w:r w:rsidR="00F06A06" w:rsidRPr="00F06A06">
        <w:rPr>
          <w:rFonts w:asciiTheme="minorHAnsi" w:hAnsiTheme="minorHAnsi" w:cstheme="minorHAnsi"/>
          <w:color w:val="202122"/>
        </w:rPr>
        <w:t>På et tidspunkt på slutten av 80-tallet, ble hun diagnostisert HIV-positiv, noe hun aldr delte offentlig. Etter flere år tilbake i Zimbabwe, returnerte hun til Canada for behandling av AIDS. Hun døde 7.april 2005 av AIDS-</w:t>
      </w:r>
      <w:proofErr w:type="spellStart"/>
      <w:r w:rsidR="00F06A06" w:rsidRPr="00F06A06">
        <w:rPr>
          <w:rFonts w:asciiTheme="minorHAnsi" w:hAnsiTheme="minorHAnsi" w:cstheme="minorHAnsi"/>
          <w:color w:val="202122"/>
        </w:rPr>
        <w:t>relalert</w:t>
      </w:r>
      <w:proofErr w:type="spellEnd"/>
      <w:r w:rsidR="00F06A06" w:rsidRPr="00F06A06">
        <w:rPr>
          <w:rFonts w:asciiTheme="minorHAnsi" w:hAnsiTheme="minorHAnsi" w:cstheme="minorHAnsi"/>
          <w:color w:val="202122"/>
        </w:rPr>
        <w:t xml:space="preserve"> meningitt. </w:t>
      </w:r>
    </w:p>
    <w:p w14:paraId="682964C0" w14:textId="77777777" w:rsidR="00536330" w:rsidRDefault="00536330">
      <w:pPr>
        <w:rPr>
          <w:rFonts w:cstheme="minorHAnsi"/>
          <w:sz w:val="24"/>
          <w:szCs w:val="24"/>
        </w:rPr>
      </w:pPr>
    </w:p>
    <w:p w14:paraId="54D0AD12" w14:textId="5AE6F58F" w:rsidR="00F06A06" w:rsidRDefault="00F06A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Yvonne Vera debuterte med novellesamlingen </w:t>
      </w:r>
      <w:r w:rsidRPr="00F06A06">
        <w:rPr>
          <w:rFonts w:cstheme="minorHAnsi"/>
          <w:i/>
          <w:iCs/>
          <w:sz w:val="24"/>
          <w:szCs w:val="24"/>
        </w:rPr>
        <w:t>«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Why</w:t>
      </w:r>
      <w:proofErr w:type="spellEnd"/>
      <w:r w:rsidRPr="00F06A0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Don´t</w:t>
      </w:r>
      <w:proofErr w:type="spellEnd"/>
      <w:r w:rsidRPr="00F06A0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You</w:t>
      </w:r>
      <w:proofErr w:type="spellEnd"/>
      <w:r w:rsidRPr="00F06A0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Carve</w:t>
      </w:r>
      <w:proofErr w:type="spellEnd"/>
      <w:r w:rsidRPr="00F06A0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Other</w:t>
      </w:r>
      <w:proofErr w:type="spellEnd"/>
      <w:r w:rsidRPr="00F06A0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Animals</w:t>
      </w:r>
      <w:proofErr w:type="spellEnd"/>
      <w:r w:rsidRPr="00F06A06">
        <w:rPr>
          <w:rFonts w:cstheme="minorHAnsi"/>
          <w:i/>
          <w:iCs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(1992), og fulgte på med fire romaner, der </w:t>
      </w:r>
      <w:r w:rsidRPr="00F06A06">
        <w:rPr>
          <w:rFonts w:cstheme="minorHAnsi"/>
          <w:i/>
          <w:iCs/>
          <w:sz w:val="24"/>
          <w:szCs w:val="24"/>
        </w:rPr>
        <w:t xml:space="preserve">«Butterfly </w:t>
      </w:r>
      <w:proofErr w:type="spellStart"/>
      <w:r w:rsidRPr="00F06A06">
        <w:rPr>
          <w:rFonts w:cstheme="minorHAnsi"/>
          <w:i/>
          <w:iCs/>
          <w:sz w:val="24"/>
          <w:szCs w:val="24"/>
        </w:rPr>
        <w:t>Burning</w:t>
      </w:r>
      <w:proofErr w:type="spellEnd"/>
      <w:r w:rsidRPr="00F06A06">
        <w:rPr>
          <w:rFonts w:cstheme="minorHAnsi"/>
          <w:i/>
          <w:iCs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(1998) er den tredje i rekken.  Forfatterskapet er kjent for sine sterke kvinnekarakterer og sin poetiske prosa. Det er også dypt forankret i Zimbabwes krevende fortid, uten at kolonimaktens nærvær er eksplisitt til stede i teksten. Men den begrensende innflytelsen koloniseringen har på folks livsutfoldelse er likevel en klar undertekst i Veras romaner. Med slike kvaliteter har forfatterskapet blitt oversatt til flere språk. Det er blitt et viktig peilepunkt i studier av postkolonial litteratur, ikke minst i den litteraturen som også avspeiler interesse for kvinneperspektivet.</w:t>
      </w:r>
    </w:p>
    <w:p w14:paraId="3A3AE0BD" w14:textId="23753FA2" w:rsidR="00F06A06" w:rsidRPr="00F06A06" w:rsidRDefault="00F06A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Vera er belønnet med flere priser. </w:t>
      </w:r>
      <w:r w:rsidRPr="00422CC7">
        <w:rPr>
          <w:rFonts w:cstheme="minorHAnsi"/>
          <w:i/>
          <w:iCs/>
          <w:sz w:val="24"/>
          <w:szCs w:val="24"/>
        </w:rPr>
        <w:t>«B</w:t>
      </w:r>
      <w:r w:rsidR="00422CC7" w:rsidRPr="00422CC7">
        <w:rPr>
          <w:rFonts w:cstheme="minorHAnsi"/>
          <w:i/>
          <w:iCs/>
          <w:sz w:val="24"/>
          <w:szCs w:val="24"/>
        </w:rPr>
        <w:t xml:space="preserve">utterfly </w:t>
      </w:r>
      <w:proofErr w:type="spellStart"/>
      <w:r w:rsidR="00422CC7" w:rsidRPr="00422CC7">
        <w:rPr>
          <w:rFonts w:cstheme="minorHAnsi"/>
          <w:i/>
          <w:iCs/>
          <w:sz w:val="24"/>
          <w:szCs w:val="24"/>
        </w:rPr>
        <w:t>Burning</w:t>
      </w:r>
      <w:proofErr w:type="spellEnd"/>
      <w:r w:rsidRPr="00422CC7">
        <w:rPr>
          <w:rFonts w:cstheme="minorHAnsi"/>
          <w:i/>
          <w:iCs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ble av en internasjonal jury plukket ut som en av Afrikas hundre beste bøker på 1900-tallet.</w:t>
      </w:r>
    </w:p>
    <w:p w14:paraId="2E71CD6B" w14:textId="3D386144" w:rsidR="00536330" w:rsidRDefault="00536330">
      <w:pPr>
        <w:rPr>
          <w:sz w:val="24"/>
          <w:szCs w:val="24"/>
        </w:rPr>
      </w:pPr>
      <w:r>
        <w:rPr>
          <w:sz w:val="24"/>
          <w:szCs w:val="24"/>
        </w:rPr>
        <w:t xml:space="preserve">Med </w:t>
      </w:r>
      <w:r w:rsidRPr="00422CC7">
        <w:rPr>
          <w:i/>
          <w:iCs/>
          <w:sz w:val="24"/>
          <w:szCs w:val="24"/>
        </w:rPr>
        <w:t>«Brennende sommerfugl»</w:t>
      </w:r>
      <w:r>
        <w:rPr>
          <w:sz w:val="24"/>
          <w:szCs w:val="24"/>
        </w:rPr>
        <w:t xml:space="preserve"> (2003) ble hun for første gang presentert på norsk.</w:t>
      </w:r>
    </w:p>
    <w:p w14:paraId="144CFAE5" w14:textId="6841D1B8" w:rsidR="00536330" w:rsidRPr="00536330" w:rsidRDefault="00536330" w:rsidP="00536330">
      <w:pPr>
        <w:spacing w:after="0" w:line="240" w:lineRule="auto"/>
        <w:contextualSpacing/>
        <w:rPr>
          <w:rFonts w:cstheme="minorHAnsi"/>
          <w:color w:val="283939"/>
          <w:spacing w:val="2"/>
          <w:sz w:val="24"/>
          <w:szCs w:val="24"/>
          <w:shd w:val="clear" w:color="auto" w:fill="FFFFFF"/>
        </w:rPr>
      </w:pPr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 xml:space="preserve">Handlingen er lagt til den svarte bydelen </w:t>
      </w:r>
      <w:proofErr w:type="spellStart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>Makokoba</w:t>
      </w:r>
      <w:proofErr w:type="spellEnd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 xml:space="preserve"> i Bulawayo i slutten av 1940-årene, og romanen forteller historien om den unge kvinnen </w:t>
      </w:r>
      <w:proofErr w:type="spellStart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>Phephelaphi</w:t>
      </w:r>
      <w:proofErr w:type="spellEnd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 xml:space="preserve">. Hun innleder et forhold til den mye eldre </w:t>
      </w:r>
      <w:proofErr w:type="spellStart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>Fumbatha</w:t>
      </w:r>
      <w:proofErr w:type="spellEnd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 xml:space="preserve">, men kjærligheten til ham er ikke nok. Hun trekkes mot en annen verden, mot en annen fremtid. Men virkeligheten er tøff, </w:t>
      </w:r>
      <w:proofErr w:type="spellStart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>Phephelaphi</w:t>
      </w:r>
      <w:proofErr w:type="spellEnd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 xml:space="preserve"> er standhaftig i sine valg, smerten blir stor og offeret absolutt ... Med poesi og musikalitet blottlegger Yvonne Vera både fellesskapet og enkelt-mennesket i denne vakre og gripende romanen. Oversatt av Ragnhild </w:t>
      </w:r>
      <w:proofErr w:type="spellStart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>Eikli</w:t>
      </w:r>
      <w:proofErr w:type="spellEnd"/>
      <w:r w:rsidRPr="00536330">
        <w:rPr>
          <w:rFonts w:cstheme="minorHAnsi"/>
          <w:color w:val="283939"/>
          <w:spacing w:val="2"/>
          <w:sz w:val="24"/>
          <w:szCs w:val="24"/>
          <w:shd w:val="clear" w:color="auto" w:fill="FFFFFF"/>
        </w:rPr>
        <w:t>.</w:t>
      </w:r>
    </w:p>
    <w:p w14:paraId="6F3661A5" w14:textId="77777777" w:rsidR="00536330" w:rsidRPr="00536330" w:rsidRDefault="00536330">
      <w:pPr>
        <w:rPr>
          <w:sz w:val="24"/>
          <w:szCs w:val="24"/>
        </w:rPr>
      </w:pPr>
    </w:p>
    <w:sectPr w:rsidR="00536330" w:rsidRPr="0053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30"/>
    <w:rsid w:val="00422CC7"/>
    <w:rsid w:val="00536330"/>
    <w:rsid w:val="00F0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3B35"/>
  <w15:chartTrackingRefBased/>
  <w15:docId w15:val="{A066F660-502D-4974-868F-0030AF24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53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Wergeland</dc:creator>
  <cp:keywords/>
  <dc:description/>
  <cp:lastModifiedBy>Anne Wergeland</cp:lastModifiedBy>
  <cp:revision>1</cp:revision>
  <dcterms:created xsi:type="dcterms:W3CDTF">2023-10-07T13:55:00Z</dcterms:created>
  <dcterms:modified xsi:type="dcterms:W3CDTF">2023-10-07T14:18:00Z</dcterms:modified>
</cp:coreProperties>
</file>